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4D74F6" w14:textId="234A1886" w:rsidR="00304C2D" w:rsidRDefault="00E61F8F">
      <w:pPr>
        <w:tabs>
          <w:tab w:val="center" w:pos="5148"/>
          <w:tab w:val="right" w:pos="9468"/>
        </w:tabs>
        <w:jc w:val="both"/>
        <w:rPr>
          <w:rFonts w:cs="Calibri"/>
          <w:b/>
          <w:bCs/>
          <w:color w:val="222222"/>
          <w:sz w:val="24"/>
          <w:szCs w:val="24"/>
          <w:shd w:val="clear" w:color="auto" w:fill="FFFFFF"/>
        </w:rPr>
      </w:pPr>
      <w:r>
        <w:rPr>
          <w:rFonts w:cs="Calibri"/>
          <w:b/>
          <w:bCs/>
          <w:color w:val="222222"/>
          <w:sz w:val="24"/>
          <w:szCs w:val="24"/>
          <w:shd w:val="clear" w:color="auto" w:fill="FFFFFF"/>
        </w:rPr>
        <w:t xml:space="preserve">ΕΡΕΥΝΑ ΑΓΟΡΑΣ ΓΙΑ ΤΗΝ </w:t>
      </w:r>
      <w:r w:rsidR="00304C2D">
        <w:rPr>
          <w:rFonts w:cs="Calibri"/>
          <w:b/>
          <w:bCs/>
          <w:color w:val="222222"/>
          <w:sz w:val="24"/>
          <w:szCs w:val="24"/>
          <w:shd w:val="clear" w:color="auto" w:fill="FFFFFF"/>
        </w:rPr>
        <w:t xml:space="preserve">ΑΝΑΘΕΣΗ ΤΗΣ ΠΡΟΜΗΘΕΙΑΣ ΠΑΡΑΓΩΓΩΝ ΕΤΟΙΜΩΝ ΠΡΟΣ ΠΡΟΒΟΛΗ ΜΕΣΩ ΤΟΥ ΡΑΔΙΟΦΩΝΙΚΟΥ ΠΡΟΓΡΑΜΜΑΤΟΣ ΣΕ ΕΚΠΟΜΠΕΣ ΤΟΥ ΡΔΙΟΦΩΝΙΚΟΥ </w:t>
      </w:r>
      <w:r w:rsidR="00452F93">
        <w:rPr>
          <w:rFonts w:cs="Calibri"/>
          <w:b/>
          <w:bCs/>
          <w:color w:val="222222"/>
          <w:sz w:val="24"/>
          <w:szCs w:val="24"/>
          <w:shd w:val="clear" w:color="auto" w:fill="FFFFFF"/>
        </w:rPr>
        <w:t>ΣΤΑΘΜΟΥ ΚΑΙ ΣΤΗΝ ΙΣΤΟΣΕΛΙΔΑ ΤΗΣ Δ.Ε.Ρ.Α., ΑΝΤΙΣΤΟΙΧΑ, ΔΙΑΡΚΕΙΑΣ ΕΝΟΣ ΕΤΟΥΣ (12 ΜΗΝΩΝ), ΜΕ ΠΕΡΙΕΧΟΜΕΝΟ ΠΟΥ ΘΑ ΕΙΝΑΙ ΠΡΟΪΟΝ ΚΑΤΑΓΡΑΦΗΣ, ΠΑΡΑΚΟΛΟΥΘΗΣΗΣ ΚΑΙ ΕΠΕΞΕΡΓΑΣΙΑΣ ΕΥΡΩΠΑÏΚΩΝ ΘΕΜΑΤΩΝ ΕΠΙΚΑΙΡΟΤΗΤΑΣ.</w:t>
      </w:r>
    </w:p>
    <w:p w14:paraId="3B904849" w14:textId="77777777" w:rsidR="00C96773" w:rsidRDefault="00C96773">
      <w:pPr>
        <w:tabs>
          <w:tab w:val="center" w:pos="5148"/>
          <w:tab w:val="right" w:pos="9468"/>
        </w:tabs>
        <w:jc w:val="both"/>
        <w:rPr>
          <w:rFonts w:cs="Calibri"/>
          <w:b/>
          <w:bCs/>
          <w:color w:val="222222"/>
          <w:sz w:val="24"/>
          <w:szCs w:val="24"/>
          <w:shd w:val="clear" w:color="auto" w:fill="FFFFFF"/>
        </w:rPr>
      </w:pPr>
    </w:p>
    <w:p w14:paraId="16696A35" w14:textId="6F8C10BD" w:rsidR="00C4128B" w:rsidRDefault="00E61F8F" w:rsidP="009E19B0">
      <w:pPr>
        <w:tabs>
          <w:tab w:val="center" w:pos="5148"/>
          <w:tab w:val="right" w:pos="9468"/>
        </w:tabs>
        <w:jc w:val="both"/>
        <w:rPr>
          <w:rFonts w:cs="Calibri"/>
          <w:color w:val="222222"/>
          <w:sz w:val="24"/>
          <w:szCs w:val="24"/>
          <w:shd w:val="clear" w:color="auto" w:fill="FFFFFF"/>
        </w:rPr>
      </w:pPr>
      <w:r>
        <w:rPr>
          <w:rFonts w:cs="Calibri"/>
          <w:color w:val="222222"/>
          <w:sz w:val="24"/>
          <w:szCs w:val="24"/>
          <w:shd w:val="clear" w:color="auto" w:fill="FFFFFF"/>
        </w:rPr>
        <w:t xml:space="preserve">Στο πλαίσιο διενεργούμενης από την Επιχείρησή μας (Δ.Ε.Ρ.Α.) έρευνας αγοράς, προ-κειμένου να διαπιστωθεί το επίπεδο του υφιστάμενου ανταγωνισμού για </w:t>
      </w:r>
      <w:r w:rsidR="00452F93">
        <w:rPr>
          <w:rFonts w:eastAsia="Cambria" w:cs="Calibri"/>
          <w:bCs/>
          <w:iCs/>
          <w:color w:val="000000"/>
          <w:lang w:eastAsia="ar-SA"/>
        </w:rPr>
        <w:t xml:space="preserve">ανάθεση της </w:t>
      </w:r>
      <w:r w:rsidR="00452F93" w:rsidRPr="0099760F">
        <w:rPr>
          <w:rFonts w:eastAsia="Cambria" w:cs="Calibri"/>
          <w:bCs/>
          <w:iCs/>
          <w:color w:val="000000"/>
          <w:lang w:eastAsia="ar-SA"/>
        </w:rPr>
        <w:t>προμήθεια</w:t>
      </w:r>
      <w:r w:rsidR="00452F93">
        <w:rPr>
          <w:rFonts w:eastAsia="Cambria" w:cs="Calibri"/>
          <w:bCs/>
          <w:iCs/>
          <w:color w:val="000000"/>
          <w:lang w:eastAsia="ar-SA"/>
        </w:rPr>
        <w:t>ς</w:t>
      </w:r>
      <w:r w:rsidR="00452F93" w:rsidRPr="0099760F">
        <w:rPr>
          <w:rFonts w:eastAsia="Cambria" w:cs="Calibri"/>
          <w:bCs/>
          <w:iCs/>
          <w:color w:val="000000"/>
          <w:lang w:eastAsia="ar-SA"/>
        </w:rPr>
        <w:t xml:space="preserve"> παραγωγών έτοιμων προς προβολή μέσω του ραδιοφωνικού και διαδικτυακού προγράμματος σε εκπομπές του ραδιοφωνικού σταθμού και στην ιστοσελίδα της Δ.Ε.Ρ.Α., αντίστοιχα, διάρκειας ενός έτους (12 μηνών), με περιεχόμενο που θα είναι προϊόν καταγραφής, παρακολούθησης και επεξεργασίας ευρωπαϊκών θεμάτων επικαιρότητας</w:t>
      </w:r>
      <w:r>
        <w:rPr>
          <w:rFonts w:cs="Calibri"/>
          <w:color w:val="222222"/>
          <w:sz w:val="24"/>
          <w:szCs w:val="24"/>
          <w:shd w:val="clear" w:color="auto" w:fill="FFFFFF"/>
        </w:rPr>
        <w:t xml:space="preserve">, καλείται κάθε ενδιαφερόμενος οικονομικός φορέας, φυσικό ή νομικό πρόσωπο, να αποστείλει, είτε μέσω ηλεκτρονικού ταχυδρομείου στη διεύθυνση: oikonomikes_protaseis@athina984.gr είτε με σφραγισμένο φάκελο που θα αποστέλλεται στη Γραμματεία Γενικής Διεύθυνσης Δ.Ε.Ρ.Α., Πειραιώς 100, 11854 </w:t>
      </w:r>
      <w:proofErr w:type="spellStart"/>
      <w:r>
        <w:rPr>
          <w:rFonts w:cs="Calibri"/>
          <w:color w:val="222222"/>
          <w:sz w:val="24"/>
          <w:szCs w:val="24"/>
          <w:shd w:val="clear" w:color="auto" w:fill="FFFFFF"/>
        </w:rPr>
        <w:t>Τεχνόπολις</w:t>
      </w:r>
      <w:proofErr w:type="spellEnd"/>
      <w:r>
        <w:rPr>
          <w:rFonts w:cs="Calibri"/>
          <w:color w:val="222222"/>
          <w:sz w:val="24"/>
          <w:szCs w:val="24"/>
          <w:shd w:val="clear" w:color="auto" w:fill="FFFFFF"/>
        </w:rPr>
        <w:t>, Γκάζι, Αθήνα, με οποιοδήποτε τρόπο ενδεικτικές τιμές στις οποίες θα παρείχε προς τη ΔΕΡΑ τις σχετικές υπηρεσίες του, σύμφωνα με την κάτωθι περιγραφή:</w:t>
      </w:r>
    </w:p>
    <w:p w14:paraId="36A1588F" w14:textId="77777777" w:rsidR="00C96773" w:rsidRPr="00C96773" w:rsidRDefault="00C96773" w:rsidP="00C96773">
      <w:pPr>
        <w:numPr>
          <w:ilvl w:val="0"/>
          <w:numId w:val="2"/>
        </w:numPr>
        <w:tabs>
          <w:tab w:val="clear" w:pos="720"/>
          <w:tab w:val="num" w:pos="284"/>
        </w:tabs>
        <w:autoSpaceDN/>
        <w:spacing w:after="0" w:line="240" w:lineRule="auto"/>
        <w:ind w:left="426" w:firstLine="0"/>
        <w:rPr>
          <w:rFonts w:cs="Calibri"/>
          <w:color w:val="222222"/>
          <w:sz w:val="24"/>
          <w:szCs w:val="24"/>
          <w:shd w:val="clear" w:color="auto" w:fill="FFFFFF"/>
        </w:rPr>
      </w:pPr>
      <w:r w:rsidRPr="00C96773">
        <w:rPr>
          <w:rFonts w:cs="Calibri"/>
          <w:color w:val="222222"/>
          <w:sz w:val="24"/>
          <w:szCs w:val="24"/>
          <w:shd w:val="clear" w:color="auto" w:fill="FFFFFF"/>
        </w:rPr>
        <w:t xml:space="preserve">Καταγραφή πολιτικών ειδήσεων και εκτάκτων γεγονότων που αφορούν την Ε.Ε., τα μονομελή ή συλλογικά όργανά της και τις τακτικές και έκτακτες συναντήσεις τους (Συνόδους Κορυφής, Eurogroup, Euro Working Group </w:t>
      </w:r>
      <w:proofErr w:type="spellStart"/>
      <w:r w:rsidRPr="00C96773">
        <w:rPr>
          <w:rFonts w:cs="Calibri"/>
          <w:color w:val="222222"/>
          <w:sz w:val="24"/>
          <w:szCs w:val="24"/>
          <w:shd w:val="clear" w:color="auto" w:fill="FFFFFF"/>
        </w:rPr>
        <w:t>κ.λ.π</w:t>
      </w:r>
      <w:proofErr w:type="spellEnd"/>
      <w:r w:rsidRPr="00C96773">
        <w:rPr>
          <w:rFonts w:cs="Calibri"/>
          <w:color w:val="222222"/>
          <w:sz w:val="24"/>
          <w:szCs w:val="24"/>
          <w:shd w:val="clear" w:color="auto" w:fill="FFFFFF"/>
        </w:rPr>
        <w:t>.)</w:t>
      </w:r>
    </w:p>
    <w:p w14:paraId="66CF3871" w14:textId="77777777" w:rsidR="00C96773" w:rsidRPr="00C96773" w:rsidRDefault="00C96773" w:rsidP="00C96773">
      <w:pPr>
        <w:numPr>
          <w:ilvl w:val="0"/>
          <w:numId w:val="2"/>
        </w:numPr>
        <w:tabs>
          <w:tab w:val="clear" w:pos="720"/>
          <w:tab w:val="num" w:pos="284"/>
        </w:tabs>
        <w:autoSpaceDN/>
        <w:spacing w:after="0" w:line="240" w:lineRule="auto"/>
        <w:ind w:left="426" w:firstLine="0"/>
        <w:jc w:val="both"/>
        <w:rPr>
          <w:rFonts w:cs="Calibri"/>
          <w:color w:val="222222"/>
          <w:sz w:val="24"/>
          <w:szCs w:val="24"/>
          <w:shd w:val="clear" w:color="auto" w:fill="FFFFFF"/>
        </w:rPr>
      </w:pPr>
      <w:r w:rsidRPr="00C96773">
        <w:rPr>
          <w:rFonts w:cs="Calibri"/>
          <w:color w:val="222222"/>
          <w:sz w:val="24"/>
          <w:szCs w:val="24"/>
          <w:shd w:val="clear" w:color="auto" w:fill="FFFFFF"/>
        </w:rPr>
        <w:t xml:space="preserve">Παρακολούθηση θεμάτων που τίθενται προς συζήτηση, αλλά και προώθηση ειδησεογραφικών αναλύσεων μέσω των εκπομπών και της ιστοσελίδας της Δ.Ε.Ρ.Α. που προκύπτουν από τις συνεδριάσεις της Ευρωπαϊκής Επιτροπής, του Συμβουλίου της Ευρωπαϊκής Ένωσης και των εργασιών της Ολομέλειας. </w:t>
      </w:r>
    </w:p>
    <w:p w14:paraId="36B546BB" w14:textId="77777777" w:rsidR="00C96773" w:rsidRPr="00C96773" w:rsidRDefault="00C96773" w:rsidP="00C96773">
      <w:pPr>
        <w:numPr>
          <w:ilvl w:val="0"/>
          <w:numId w:val="2"/>
        </w:numPr>
        <w:tabs>
          <w:tab w:val="clear" w:pos="720"/>
          <w:tab w:val="num" w:pos="284"/>
        </w:tabs>
        <w:autoSpaceDN/>
        <w:spacing w:after="0" w:line="240" w:lineRule="auto"/>
        <w:ind w:left="426" w:firstLine="0"/>
        <w:jc w:val="both"/>
        <w:rPr>
          <w:rFonts w:cs="Calibri"/>
          <w:color w:val="222222"/>
          <w:sz w:val="24"/>
          <w:szCs w:val="24"/>
          <w:shd w:val="clear" w:color="auto" w:fill="FFFFFF"/>
        </w:rPr>
      </w:pPr>
      <w:r w:rsidRPr="00C96773">
        <w:rPr>
          <w:rFonts w:cs="Calibri"/>
          <w:color w:val="222222"/>
          <w:sz w:val="24"/>
          <w:szCs w:val="24"/>
          <w:shd w:val="clear" w:color="auto" w:fill="FFFFFF"/>
        </w:rPr>
        <w:t>Τα ανωτέρω θα παραδίδονται με τη μορφή αρχείου κατάλληλου για άμεση μετάδοση από τον ραδιοφωνικό σταθμό, είτε ως αυτοτελείς εκπομπές, είτε ως ένθετα, ρεπορτάζ κλπ. για να μεταδοθούν μέσα σε άλλες εκπομπές και δελτία ειδήσεων, με διάρκεια και διαμόρφωση που θα προκύπτει κατόπιν συνεννόησης με τη Διεύθυνση Ειδήσεων και Ενημέρωσης. Επίσης, με μορφή αρχείου κατάλληλου για δημοσίευση στην ιστοσελίδα, με μέγεθος και διαμόρφωση που θα προκύπτει κατόπιν συνεννόησης με τη Διεύθυνση Ιστοσελίδας και ΜΚΔ.</w:t>
      </w:r>
    </w:p>
    <w:p w14:paraId="63673B30" w14:textId="77777777" w:rsidR="00C96773" w:rsidRPr="00C96773" w:rsidRDefault="00C96773" w:rsidP="00C96773">
      <w:pPr>
        <w:spacing w:after="0" w:line="240" w:lineRule="auto"/>
        <w:ind w:left="360"/>
        <w:jc w:val="both"/>
        <w:rPr>
          <w:rFonts w:cs="Calibri"/>
          <w:color w:val="222222"/>
          <w:sz w:val="24"/>
          <w:szCs w:val="24"/>
          <w:shd w:val="clear" w:color="auto" w:fill="FFFFFF"/>
        </w:rPr>
      </w:pPr>
    </w:p>
    <w:p w14:paraId="0A5696AE" w14:textId="77777777" w:rsidR="00C96773" w:rsidRDefault="00C96773" w:rsidP="00C96773">
      <w:pPr>
        <w:spacing w:after="0" w:line="240" w:lineRule="auto"/>
        <w:jc w:val="both"/>
        <w:rPr>
          <w:rFonts w:cs="Calibri"/>
          <w:color w:val="222222"/>
          <w:sz w:val="24"/>
          <w:szCs w:val="24"/>
          <w:shd w:val="clear" w:color="auto" w:fill="FFFFFF"/>
        </w:rPr>
      </w:pPr>
      <w:r w:rsidRPr="00C96773">
        <w:rPr>
          <w:rFonts w:cs="Calibri"/>
          <w:color w:val="222222"/>
          <w:sz w:val="24"/>
          <w:szCs w:val="24"/>
          <w:shd w:val="clear" w:color="auto" w:fill="FFFFFF"/>
        </w:rPr>
        <w:t>Απαιτούμενα ελάχιστα προσόντα:</w:t>
      </w:r>
    </w:p>
    <w:p w14:paraId="7AE3BF90" w14:textId="77777777" w:rsidR="00C96773" w:rsidRPr="00C96773" w:rsidRDefault="00C96773" w:rsidP="00C96773">
      <w:pPr>
        <w:spacing w:after="0" w:line="240" w:lineRule="auto"/>
        <w:jc w:val="both"/>
        <w:rPr>
          <w:rFonts w:cs="Calibri"/>
          <w:color w:val="222222"/>
          <w:sz w:val="24"/>
          <w:szCs w:val="24"/>
          <w:shd w:val="clear" w:color="auto" w:fill="FFFFFF"/>
        </w:rPr>
      </w:pPr>
    </w:p>
    <w:p w14:paraId="36DF3674" w14:textId="2548E646" w:rsidR="00C96773" w:rsidRPr="00C96773" w:rsidRDefault="00C96773" w:rsidP="00C96773">
      <w:pPr>
        <w:autoSpaceDN/>
        <w:spacing w:after="0" w:line="240" w:lineRule="auto"/>
        <w:jc w:val="both"/>
        <w:rPr>
          <w:rFonts w:cs="Calibri"/>
          <w:color w:val="222222"/>
          <w:sz w:val="24"/>
          <w:szCs w:val="24"/>
          <w:shd w:val="clear" w:color="auto" w:fill="FFFFFF"/>
        </w:rPr>
      </w:pPr>
      <w:r>
        <w:rPr>
          <w:rFonts w:cs="Calibri"/>
          <w:color w:val="222222"/>
          <w:sz w:val="24"/>
          <w:szCs w:val="24"/>
          <w:shd w:val="clear" w:color="auto" w:fill="FFFFFF"/>
        </w:rPr>
        <w:t>-</w:t>
      </w:r>
      <w:r w:rsidRPr="00C96773">
        <w:rPr>
          <w:rFonts w:cs="Calibri"/>
          <w:color w:val="222222"/>
          <w:sz w:val="24"/>
          <w:szCs w:val="24"/>
          <w:shd w:val="clear" w:color="auto" w:fill="FFFFFF"/>
        </w:rPr>
        <w:t>Αποδεικνυόμενη δημοσιογραφική εμπειρία.</w:t>
      </w:r>
    </w:p>
    <w:p w14:paraId="0B1D1925" w14:textId="78B6D7A1" w:rsidR="009E19B0" w:rsidRDefault="00C96773" w:rsidP="00C96773">
      <w:pPr>
        <w:tabs>
          <w:tab w:val="center" w:pos="5148"/>
          <w:tab w:val="right" w:pos="9468"/>
        </w:tabs>
        <w:jc w:val="both"/>
        <w:rPr>
          <w:rFonts w:cs="Calibri"/>
          <w:color w:val="222222"/>
          <w:sz w:val="24"/>
          <w:szCs w:val="24"/>
          <w:shd w:val="clear" w:color="auto" w:fill="FFFFFF"/>
        </w:rPr>
      </w:pPr>
      <w:r>
        <w:rPr>
          <w:rFonts w:cs="Calibri"/>
          <w:color w:val="222222"/>
          <w:sz w:val="24"/>
          <w:szCs w:val="24"/>
          <w:shd w:val="clear" w:color="auto" w:fill="FFFFFF"/>
        </w:rPr>
        <w:t>-</w:t>
      </w:r>
      <w:r w:rsidRPr="00C96773">
        <w:rPr>
          <w:rFonts w:cs="Calibri"/>
          <w:color w:val="222222"/>
          <w:sz w:val="24"/>
          <w:szCs w:val="24"/>
          <w:shd w:val="clear" w:color="auto" w:fill="FFFFFF"/>
        </w:rPr>
        <w:t>Αποδεικνυόμενη προηγούμενη εμπειρία σε ευρωπαϊκά θέματα.</w:t>
      </w:r>
    </w:p>
    <w:p w14:paraId="25F21B8B" w14:textId="77777777" w:rsidR="00C96773" w:rsidRDefault="00C96773" w:rsidP="00C96773">
      <w:pPr>
        <w:suppressAutoHyphens w:val="0"/>
        <w:autoSpaceDN/>
        <w:spacing w:after="0" w:line="240" w:lineRule="auto"/>
        <w:jc w:val="both"/>
        <w:rPr>
          <w:rFonts w:cs="Calibri"/>
          <w:color w:val="222222"/>
          <w:sz w:val="24"/>
          <w:szCs w:val="24"/>
          <w:shd w:val="clear" w:color="auto" w:fill="FFFFFF"/>
        </w:rPr>
      </w:pPr>
    </w:p>
    <w:p w14:paraId="16696A3C" w14:textId="35F227EA" w:rsidR="00C4128B" w:rsidRPr="00C96773" w:rsidRDefault="00E61F8F" w:rsidP="00C96773">
      <w:pPr>
        <w:tabs>
          <w:tab w:val="center" w:pos="5148"/>
          <w:tab w:val="right" w:pos="9468"/>
        </w:tabs>
        <w:jc w:val="both"/>
        <w:rPr>
          <w:rFonts w:cs="Calibri"/>
          <w:color w:val="222222"/>
          <w:sz w:val="24"/>
          <w:szCs w:val="24"/>
          <w:shd w:val="clear" w:color="auto" w:fill="FFFFFF"/>
        </w:rPr>
      </w:pPr>
      <w:r w:rsidRPr="00C96773">
        <w:rPr>
          <w:rFonts w:cs="Calibri"/>
          <w:color w:val="222222"/>
          <w:sz w:val="24"/>
          <w:szCs w:val="24"/>
          <w:shd w:val="clear" w:color="auto" w:fill="FFFFFF"/>
        </w:rPr>
        <w:t xml:space="preserve">Η αποστολή των οικονομικών προτάσεων μπορεί να γίνει μέσω email στη διεύθυνση: oikonomikes_protaseis@athina984.gr ή εναλλακτικά μέσω σφραγισμένου φακέλου που θα αποστέλλεται στη Γραμματεία Γενικής Διεύθυνσης Δ.Ε.Ρ.Α., Πειραιώς 100, 11854 </w:t>
      </w:r>
      <w:proofErr w:type="spellStart"/>
      <w:r w:rsidRPr="00C96773">
        <w:rPr>
          <w:rFonts w:cs="Calibri"/>
          <w:color w:val="222222"/>
          <w:sz w:val="24"/>
          <w:szCs w:val="24"/>
          <w:shd w:val="clear" w:color="auto" w:fill="FFFFFF"/>
        </w:rPr>
        <w:t>Τεχνόπολις</w:t>
      </w:r>
      <w:proofErr w:type="spellEnd"/>
      <w:r w:rsidRPr="00C96773">
        <w:rPr>
          <w:rFonts w:cs="Calibri"/>
          <w:color w:val="222222"/>
          <w:sz w:val="24"/>
          <w:szCs w:val="24"/>
          <w:shd w:val="clear" w:color="auto" w:fill="FFFFFF"/>
        </w:rPr>
        <w:t xml:space="preserve">, Γκάζι, Αθήνα, με οποιοδήποτε τρόπο. Απαραίτητη προϋπόθεση είναι ότι οι προσφορές να κατατίθενται μέχρι την καταληκτική ημερομηνία και ώρα υποβολής </w:t>
      </w:r>
      <w:r w:rsidRPr="00C96773">
        <w:rPr>
          <w:rFonts w:cs="Calibri"/>
          <w:color w:val="222222"/>
          <w:sz w:val="24"/>
          <w:szCs w:val="24"/>
          <w:shd w:val="clear" w:color="auto" w:fill="FFFFFF"/>
        </w:rPr>
        <w:lastRenderedPageBreak/>
        <w:t xml:space="preserve">προσφορών ήτοι από σήμερα, </w:t>
      </w:r>
      <w:r w:rsidR="003F785E" w:rsidRPr="00C96773">
        <w:rPr>
          <w:rFonts w:cs="Calibri"/>
          <w:color w:val="222222"/>
          <w:sz w:val="24"/>
          <w:szCs w:val="24"/>
          <w:shd w:val="clear" w:color="auto" w:fill="FFFFFF"/>
        </w:rPr>
        <w:t>17</w:t>
      </w:r>
      <w:r w:rsidRPr="00C96773">
        <w:rPr>
          <w:rFonts w:cs="Calibri"/>
          <w:color w:val="222222"/>
          <w:sz w:val="24"/>
          <w:szCs w:val="24"/>
          <w:shd w:val="clear" w:color="auto" w:fill="FFFFFF"/>
        </w:rPr>
        <w:t>/</w:t>
      </w:r>
      <w:r w:rsidR="003F785E" w:rsidRPr="00C96773">
        <w:rPr>
          <w:rFonts w:cs="Calibri"/>
          <w:color w:val="222222"/>
          <w:sz w:val="24"/>
          <w:szCs w:val="24"/>
          <w:shd w:val="clear" w:color="auto" w:fill="FFFFFF"/>
        </w:rPr>
        <w:t>07</w:t>
      </w:r>
      <w:r w:rsidRPr="00C96773">
        <w:rPr>
          <w:rFonts w:cs="Calibri"/>
          <w:color w:val="222222"/>
          <w:sz w:val="24"/>
          <w:szCs w:val="24"/>
          <w:shd w:val="clear" w:color="auto" w:fill="FFFFFF"/>
        </w:rPr>
        <w:t>/202</w:t>
      </w:r>
      <w:r w:rsidR="003F785E" w:rsidRPr="00C96773">
        <w:rPr>
          <w:rFonts w:cs="Calibri"/>
          <w:color w:val="222222"/>
          <w:sz w:val="24"/>
          <w:szCs w:val="24"/>
          <w:shd w:val="clear" w:color="auto" w:fill="FFFFFF"/>
        </w:rPr>
        <w:t>4</w:t>
      </w:r>
      <w:r w:rsidRPr="00C96773">
        <w:rPr>
          <w:rFonts w:cs="Calibri"/>
          <w:color w:val="222222"/>
          <w:sz w:val="24"/>
          <w:szCs w:val="24"/>
          <w:shd w:val="clear" w:color="auto" w:fill="FFFFFF"/>
        </w:rPr>
        <w:t xml:space="preserve">, μέχρι και την </w:t>
      </w:r>
      <w:r w:rsidR="003F785E" w:rsidRPr="00C96773">
        <w:rPr>
          <w:rFonts w:cs="Calibri"/>
          <w:color w:val="222222"/>
          <w:sz w:val="24"/>
          <w:szCs w:val="24"/>
          <w:shd w:val="clear" w:color="auto" w:fill="FFFFFF"/>
        </w:rPr>
        <w:t>Παρασκευή</w:t>
      </w:r>
      <w:r w:rsidRPr="00C96773">
        <w:rPr>
          <w:rFonts w:cs="Calibri"/>
          <w:color w:val="222222"/>
          <w:sz w:val="24"/>
          <w:szCs w:val="24"/>
          <w:shd w:val="clear" w:color="auto" w:fill="FFFFFF"/>
        </w:rPr>
        <w:t xml:space="preserve"> </w:t>
      </w:r>
      <w:r w:rsidR="003F785E" w:rsidRPr="00C96773">
        <w:rPr>
          <w:rFonts w:cs="Calibri"/>
          <w:color w:val="222222"/>
          <w:sz w:val="24"/>
          <w:szCs w:val="24"/>
          <w:shd w:val="clear" w:color="auto" w:fill="FFFFFF"/>
        </w:rPr>
        <w:t>19</w:t>
      </w:r>
      <w:r w:rsidRPr="00C96773">
        <w:rPr>
          <w:rFonts w:cs="Calibri"/>
          <w:color w:val="222222"/>
          <w:sz w:val="24"/>
          <w:szCs w:val="24"/>
          <w:shd w:val="clear" w:color="auto" w:fill="FFFFFF"/>
        </w:rPr>
        <w:t>/</w:t>
      </w:r>
      <w:r w:rsidR="003F785E" w:rsidRPr="00C96773">
        <w:rPr>
          <w:rFonts w:cs="Calibri"/>
          <w:color w:val="222222"/>
          <w:sz w:val="24"/>
          <w:szCs w:val="24"/>
          <w:shd w:val="clear" w:color="auto" w:fill="FFFFFF"/>
        </w:rPr>
        <w:t>07</w:t>
      </w:r>
      <w:r w:rsidRPr="00C96773">
        <w:rPr>
          <w:rFonts w:cs="Calibri"/>
          <w:color w:val="222222"/>
          <w:sz w:val="24"/>
          <w:szCs w:val="24"/>
          <w:shd w:val="clear" w:color="auto" w:fill="FFFFFF"/>
        </w:rPr>
        <w:t>/202</w:t>
      </w:r>
      <w:r w:rsidR="003F785E" w:rsidRPr="00C96773">
        <w:rPr>
          <w:rFonts w:cs="Calibri"/>
          <w:color w:val="222222"/>
          <w:sz w:val="24"/>
          <w:szCs w:val="24"/>
          <w:shd w:val="clear" w:color="auto" w:fill="FFFFFF"/>
        </w:rPr>
        <w:t>4</w:t>
      </w:r>
      <w:r w:rsidRPr="00C96773">
        <w:rPr>
          <w:rFonts w:cs="Calibri"/>
          <w:color w:val="222222"/>
          <w:sz w:val="24"/>
          <w:szCs w:val="24"/>
          <w:shd w:val="clear" w:color="auto" w:fill="FFFFFF"/>
        </w:rPr>
        <w:t xml:space="preserve"> και ώρα 1</w:t>
      </w:r>
      <w:r w:rsidR="003F785E" w:rsidRPr="00C96773">
        <w:rPr>
          <w:rFonts w:cs="Calibri"/>
          <w:color w:val="222222"/>
          <w:sz w:val="24"/>
          <w:szCs w:val="24"/>
          <w:shd w:val="clear" w:color="auto" w:fill="FFFFFF"/>
        </w:rPr>
        <w:t>6</w:t>
      </w:r>
      <w:r w:rsidRPr="00C96773">
        <w:rPr>
          <w:rFonts w:cs="Calibri"/>
          <w:color w:val="222222"/>
          <w:sz w:val="24"/>
          <w:szCs w:val="24"/>
          <w:shd w:val="clear" w:color="auto" w:fill="FFFFFF"/>
        </w:rPr>
        <w:t>:00.</w:t>
      </w:r>
    </w:p>
    <w:p w14:paraId="6BBC5E30" w14:textId="77777777" w:rsidR="00C96773" w:rsidRPr="005B680A" w:rsidRDefault="00C96773" w:rsidP="00C96773">
      <w:pPr>
        <w:tabs>
          <w:tab w:val="center" w:pos="5148"/>
          <w:tab w:val="right" w:pos="9468"/>
        </w:tabs>
        <w:jc w:val="both"/>
        <w:rPr>
          <w:rFonts w:cs="Calibri"/>
          <w:color w:val="222222"/>
          <w:sz w:val="24"/>
          <w:szCs w:val="24"/>
          <w:shd w:val="clear" w:color="auto" w:fill="FFFFFF"/>
        </w:rPr>
      </w:pPr>
    </w:p>
    <w:p w14:paraId="16696A3D" w14:textId="77777777" w:rsidR="00C4128B" w:rsidRPr="00C96773" w:rsidRDefault="00E61F8F" w:rsidP="00C96773">
      <w:pPr>
        <w:tabs>
          <w:tab w:val="center" w:pos="5148"/>
          <w:tab w:val="right" w:pos="9468"/>
        </w:tabs>
        <w:jc w:val="both"/>
        <w:rPr>
          <w:rFonts w:cs="Calibri"/>
          <w:color w:val="222222"/>
          <w:sz w:val="24"/>
          <w:szCs w:val="24"/>
          <w:shd w:val="clear" w:color="auto" w:fill="FFFFFF"/>
        </w:rPr>
      </w:pPr>
      <w:r w:rsidRPr="00C96773">
        <w:rPr>
          <w:rFonts w:cs="Calibri"/>
          <w:color w:val="222222"/>
          <w:sz w:val="24"/>
          <w:szCs w:val="24"/>
          <w:shd w:val="clear" w:color="auto" w:fill="FFFFFF"/>
        </w:rPr>
        <w:t xml:space="preserve">Θερμή παράκληση προς τους ενδιαφερόμενους, να αναγράφουν στο </w:t>
      </w:r>
      <w:proofErr w:type="spellStart"/>
      <w:r w:rsidRPr="00C96773">
        <w:rPr>
          <w:rFonts w:cs="Calibri"/>
          <w:color w:val="222222"/>
          <w:sz w:val="24"/>
          <w:szCs w:val="24"/>
          <w:shd w:val="clear" w:color="auto" w:fill="FFFFFF"/>
        </w:rPr>
        <w:t>mail</w:t>
      </w:r>
      <w:proofErr w:type="spellEnd"/>
      <w:r w:rsidRPr="00C96773">
        <w:rPr>
          <w:rFonts w:cs="Calibri"/>
          <w:color w:val="222222"/>
          <w:sz w:val="24"/>
          <w:szCs w:val="24"/>
          <w:shd w:val="clear" w:color="auto" w:fill="FFFFFF"/>
        </w:rPr>
        <w:t xml:space="preserve">: Ονοματεπώνυμο, πατρώνυμο και </w:t>
      </w:r>
      <w:proofErr w:type="spellStart"/>
      <w:r w:rsidRPr="00C96773">
        <w:rPr>
          <w:rFonts w:cs="Calibri"/>
          <w:color w:val="222222"/>
          <w:sz w:val="24"/>
          <w:szCs w:val="24"/>
          <w:shd w:val="clear" w:color="auto" w:fill="FFFFFF"/>
        </w:rPr>
        <w:t>μητρώνυμο</w:t>
      </w:r>
      <w:proofErr w:type="spellEnd"/>
      <w:r w:rsidRPr="00C96773">
        <w:rPr>
          <w:rFonts w:cs="Calibri"/>
          <w:color w:val="222222"/>
          <w:sz w:val="24"/>
          <w:szCs w:val="24"/>
          <w:shd w:val="clear" w:color="auto" w:fill="FFFFFF"/>
        </w:rPr>
        <w:t xml:space="preserve"> (ή ακριβή επωνυμία, αν πρόκειται για νομικά πρόσωπα), διεύθυνση έδρας/επαγγελματικής εγκατάστασης με ταχυδρομικό κώδικα, Α.Φ.Μ. και Δ.Ο.Υ., </w:t>
      </w:r>
      <w:proofErr w:type="spellStart"/>
      <w:r w:rsidRPr="00C96773">
        <w:rPr>
          <w:rFonts w:cs="Calibri"/>
          <w:color w:val="222222"/>
          <w:sz w:val="24"/>
          <w:szCs w:val="24"/>
          <w:shd w:val="clear" w:color="auto" w:fill="FFFFFF"/>
        </w:rPr>
        <w:t>Αρ</w:t>
      </w:r>
      <w:proofErr w:type="spellEnd"/>
      <w:r w:rsidRPr="00C96773">
        <w:rPr>
          <w:rFonts w:cs="Calibri"/>
          <w:color w:val="222222"/>
          <w:sz w:val="24"/>
          <w:szCs w:val="24"/>
          <w:shd w:val="clear" w:color="auto" w:fill="FFFFFF"/>
        </w:rPr>
        <w:t>. Γ.Ε.ΜΗ. (αν υπάρχει) και στοιχεία νόμιμου εκπροσώπου (για νομικά πρόσωπα).</w:t>
      </w:r>
    </w:p>
    <w:p w14:paraId="16696A3E" w14:textId="77777777" w:rsidR="00C4128B" w:rsidRPr="00C96773" w:rsidRDefault="00C4128B" w:rsidP="00C96773">
      <w:pPr>
        <w:tabs>
          <w:tab w:val="center" w:pos="5148"/>
          <w:tab w:val="right" w:pos="9468"/>
        </w:tabs>
        <w:jc w:val="both"/>
        <w:rPr>
          <w:rFonts w:cs="Calibri"/>
          <w:color w:val="222222"/>
          <w:sz w:val="24"/>
          <w:szCs w:val="24"/>
          <w:shd w:val="clear" w:color="auto" w:fill="FFFFFF"/>
        </w:rPr>
      </w:pPr>
    </w:p>
    <w:p w14:paraId="16696A3F" w14:textId="77777777" w:rsidR="00C4128B" w:rsidRPr="00C96773" w:rsidRDefault="00C4128B" w:rsidP="00C96773">
      <w:pPr>
        <w:tabs>
          <w:tab w:val="center" w:pos="5148"/>
          <w:tab w:val="right" w:pos="9468"/>
        </w:tabs>
        <w:jc w:val="both"/>
        <w:rPr>
          <w:rFonts w:cs="Calibri"/>
          <w:color w:val="222222"/>
          <w:sz w:val="24"/>
          <w:szCs w:val="24"/>
          <w:shd w:val="clear" w:color="auto" w:fill="FFFFFF"/>
        </w:rPr>
      </w:pPr>
    </w:p>
    <w:p w14:paraId="16696A40" w14:textId="77777777" w:rsidR="00C4128B" w:rsidRPr="00C96773" w:rsidRDefault="00C4128B" w:rsidP="00C96773">
      <w:pPr>
        <w:tabs>
          <w:tab w:val="center" w:pos="5148"/>
          <w:tab w:val="right" w:pos="9468"/>
        </w:tabs>
        <w:jc w:val="both"/>
        <w:rPr>
          <w:rFonts w:cs="Calibri"/>
          <w:color w:val="222222"/>
          <w:sz w:val="24"/>
          <w:szCs w:val="24"/>
          <w:shd w:val="clear" w:color="auto" w:fill="FFFFFF"/>
        </w:rPr>
      </w:pPr>
    </w:p>
    <w:sectPr w:rsidR="00C4128B" w:rsidRPr="00C96773" w:rsidSect="00C96773">
      <w:pgSz w:w="11906" w:h="16838"/>
      <w:pgMar w:top="1440" w:right="1800" w:bottom="144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696A37" w14:textId="77777777" w:rsidR="00E61F8F" w:rsidRDefault="00E61F8F">
      <w:pPr>
        <w:spacing w:after="0" w:line="240" w:lineRule="auto"/>
      </w:pPr>
      <w:r>
        <w:separator/>
      </w:r>
    </w:p>
  </w:endnote>
  <w:endnote w:type="continuationSeparator" w:id="0">
    <w:p w14:paraId="16696A39" w14:textId="77777777" w:rsidR="00E61F8F" w:rsidRDefault="00E61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panose1 w:val="00000000000000000000"/>
    <w:charset w:val="00"/>
    <w:family w:val="roman"/>
    <w:notTrueType/>
    <w:pitch w:val="default"/>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696A33" w14:textId="77777777" w:rsidR="00E61F8F" w:rsidRDefault="00E61F8F">
      <w:pPr>
        <w:spacing w:after="0" w:line="240" w:lineRule="auto"/>
      </w:pPr>
      <w:r>
        <w:rPr>
          <w:color w:val="000000"/>
        </w:rPr>
        <w:separator/>
      </w:r>
    </w:p>
  </w:footnote>
  <w:footnote w:type="continuationSeparator" w:id="0">
    <w:p w14:paraId="16696A35" w14:textId="77777777" w:rsidR="00E61F8F" w:rsidRDefault="00E61F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lang w:val="el-GR" w:eastAsia="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l-GR" w:eastAsia="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l-GR" w:eastAsia="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192676D4"/>
    <w:multiLevelType w:val="hybridMultilevel"/>
    <w:tmpl w:val="7242BEAA"/>
    <w:lvl w:ilvl="0" w:tplc="04080001">
      <w:start w:val="1"/>
      <w:numFmt w:val="bullet"/>
      <w:lvlText w:val=""/>
      <w:lvlJc w:val="left"/>
      <w:pPr>
        <w:ind w:left="720" w:hanging="360"/>
      </w:pPr>
      <w:rPr>
        <w:rFonts w:ascii="Symbol" w:hAnsi="Symbol" w:hint="default"/>
      </w:rPr>
    </w:lvl>
    <w:lvl w:ilvl="1" w:tplc="3AB8046E">
      <w:numFmt w:val="bullet"/>
      <w:lvlText w:val="•"/>
      <w:lvlJc w:val="left"/>
      <w:pPr>
        <w:ind w:left="1740" w:hanging="660"/>
      </w:pPr>
      <w:rPr>
        <w:rFonts w:ascii="Calibri" w:eastAsia="Times New Roman"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D4C34A4"/>
    <w:multiLevelType w:val="hybridMultilevel"/>
    <w:tmpl w:val="AFCCCAA6"/>
    <w:lvl w:ilvl="0" w:tplc="3D625A74">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006325364">
    <w:abstractNumId w:val="1"/>
  </w:num>
  <w:num w:numId="2" w16cid:durableId="490101984">
    <w:abstractNumId w:val="0"/>
  </w:num>
  <w:num w:numId="3" w16cid:durableId="13748468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28B"/>
    <w:rsid w:val="00304C2D"/>
    <w:rsid w:val="003C2E74"/>
    <w:rsid w:val="003F785E"/>
    <w:rsid w:val="00452F93"/>
    <w:rsid w:val="005B680A"/>
    <w:rsid w:val="00722366"/>
    <w:rsid w:val="009E19B0"/>
    <w:rsid w:val="00C4128B"/>
    <w:rsid w:val="00C96773"/>
    <w:rsid w:val="00E1491E"/>
    <w:rsid w:val="00E61F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96A33"/>
  <w15:docId w15:val="{5587F651-B6B4-4B89-9FEA-7521427B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kern w:val="3"/>
        <w:sz w:val="22"/>
        <w:szCs w:val="22"/>
        <w:lang w:val="el-GR"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spacing w:before="100" w:after="100" w:line="240" w:lineRule="auto"/>
    </w:pPr>
    <w:rPr>
      <w:rFonts w:ascii="Times New Roman" w:eastAsia="Times New Roman" w:hAnsi="Times New Roman"/>
      <w:kern w:val="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C115F2B876242B2AADBA084216A02" ma:contentTypeVersion="15" ma:contentTypeDescription="Create a new document." ma:contentTypeScope="" ma:versionID="1682c5ed617725c85b92f82d0c2646bc">
  <xsd:schema xmlns:xsd="http://www.w3.org/2001/XMLSchema" xmlns:xs="http://www.w3.org/2001/XMLSchema" xmlns:p="http://schemas.microsoft.com/office/2006/metadata/properties" xmlns:ns2="17efe552-89d5-4289-871a-827e86d46380" xmlns:ns3="437bffd9-c030-4bb7-8017-5338d534d0bc" targetNamespace="http://schemas.microsoft.com/office/2006/metadata/properties" ma:root="true" ma:fieldsID="5bb926f607a2ca2bcbcfbea7f6696895" ns2:_="" ns3:_="">
    <xsd:import namespace="17efe552-89d5-4289-871a-827e86d46380"/>
    <xsd:import namespace="437bffd9-c030-4bb7-8017-5338d534d0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fe552-89d5-4289-871a-827e86d46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7bffd9-c030-4bb7-8017-5338d534d0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1fe2131-b150-4691-8439-5c8a3e988e22}" ma:internalName="TaxCatchAll" ma:showField="CatchAllData" ma:web="437bffd9-c030-4bb7-8017-5338d534d0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37bffd9-c030-4bb7-8017-5338d534d0bc" xsi:nil="true"/>
    <lcf76f155ced4ddcb4097134ff3c332f xmlns="17efe552-89d5-4289-871a-827e86d463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8D1E5E8-18D8-4718-A577-61FE0CC34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fe552-89d5-4289-871a-827e86d46380"/>
    <ds:schemaRef ds:uri="437bffd9-c030-4bb7-8017-5338d534d0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E63BBA-5E72-4339-96E1-CD4BD9B8894A}">
  <ds:schemaRefs>
    <ds:schemaRef ds:uri="http://schemas.microsoft.com/sharepoint/v3/contenttype/forms"/>
  </ds:schemaRefs>
</ds:datastoreItem>
</file>

<file path=customXml/itemProps3.xml><?xml version="1.0" encoding="utf-8"?>
<ds:datastoreItem xmlns:ds="http://schemas.openxmlformats.org/officeDocument/2006/customXml" ds:itemID="{C72CA57A-6D6E-4FD9-8A7A-DE2B3BAE09D9}">
  <ds:schemaRefs>
    <ds:schemaRef ds:uri="http://schemas.microsoft.com/office/2006/metadata/properties"/>
    <ds:schemaRef ds:uri="http://schemas.microsoft.com/office/infopath/2007/PartnerControls"/>
    <ds:schemaRef ds:uri="437bffd9-c030-4bb7-8017-5338d534d0bc"/>
    <ds:schemaRef ds:uri="17efe552-89d5-4289-871a-827e86d4638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501</Words>
  <Characters>2709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Έλλη Μανωλάκου</dc:creator>
  <dc:description/>
  <cp:lastModifiedBy>Έλλη Μανωλάκου</cp:lastModifiedBy>
  <cp:revision>2</cp:revision>
  <dcterms:created xsi:type="dcterms:W3CDTF">2024-07-17T10:48:00Z</dcterms:created>
  <dcterms:modified xsi:type="dcterms:W3CDTF">2024-07-17T10:48:00Z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0x010100CEDC115F2B876242B2AADBA084216A02</vt:lpwstr>
  </property>
</Properties>
</file>